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6E" w:rsidRPr="00713B74" w:rsidRDefault="00D75B6E" w:rsidP="00FE7FF1">
      <w:pPr>
        <w:jc w:val="center"/>
        <w:rPr>
          <w:b/>
          <w:lang w:val="vi-VN"/>
        </w:rPr>
      </w:pPr>
      <w:bookmarkStart w:id="0" w:name="_GoBack"/>
      <w:bookmarkEnd w:id="0"/>
      <w:r w:rsidRPr="00713B74">
        <w:rPr>
          <w:b/>
          <w:lang w:val="vi-VN"/>
        </w:rPr>
        <w:t>SUMMARY OF DOCTORAL DISSERTATION'S NEW CONCLUSIONS</w:t>
      </w:r>
    </w:p>
    <w:p w:rsidR="00D75B6E" w:rsidRDefault="00713B74" w:rsidP="00FE7FF1">
      <w:pPr>
        <w:jc w:val="both"/>
        <w:rPr>
          <w:sz w:val="24"/>
          <w:szCs w:val="24"/>
          <w:lang w:val="vi-VN"/>
        </w:rPr>
      </w:pPr>
      <w:r w:rsidRPr="00713B74">
        <w:rPr>
          <w:sz w:val="24"/>
          <w:szCs w:val="24"/>
          <w:lang w:val="vi-VN"/>
        </w:rPr>
        <w:t>Research title</w:t>
      </w:r>
      <w:r w:rsidR="00D75B6E">
        <w:rPr>
          <w:sz w:val="24"/>
          <w:szCs w:val="24"/>
          <w:lang w:val="vi-VN"/>
        </w:rPr>
        <w:t>: “</w:t>
      </w:r>
      <w:r w:rsidR="009458D7">
        <w:rPr>
          <w:sz w:val="24"/>
          <w:szCs w:val="24"/>
        </w:rPr>
        <w:t xml:space="preserve">Effectiveness of </w:t>
      </w:r>
      <w:r w:rsidR="009458D7">
        <w:rPr>
          <w:sz w:val="24"/>
          <w:szCs w:val="24"/>
          <w:lang w:val="vi-VN"/>
        </w:rPr>
        <w:t>E</w:t>
      </w:r>
      <w:proofErr w:type="spellStart"/>
      <w:r w:rsidR="009458D7">
        <w:rPr>
          <w:sz w:val="24"/>
          <w:szCs w:val="24"/>
        </w:rPr>
        <w:t>xternal</w:t>
      </w:r>
      <w:proofErr w:type="spellEnd"/>
      <w:r w:rsidR="009458D7">
        <w:rPr>
          <w:sz w:val="24"/>
          <w:szCs w:val="24"/>
        </w:rPr>
        <w:t xml:space="preserve"> </w:t>
      </w:r>
      <w:r w:rsidR="009458D7">
        <w:rPr>
          <w:sz w:val="24"/>
          <w:szCs w:val="24"/>
          <w:lang w:val="vi-VN"/>
        </w:rPr>
        <w:t>I</w:t>
      </w:r>
      <w:proofErr w:type="spellStart"/>
      <w:r w:rsidR="009458D7">
        <w:rPr>
          <w:sz w:val="24"/>
          <w:szCs w:val="24"/>
        </w:rPr>
        <w:t>ntraventricular</w:t>
      </w:r>
      <w:proofErr w:type="spellEnd"/>
      <w:r w:rsidR="009458D7">
        <w:rPr>
          <w:sz w:val="24"/>
          <w:szCs w:val="24"/>
        </w:rPr>
        <w:t xml:space="preserve"> </w:t>
      </w:r>
      <w:r w:rsidR="009458D7">
        <w:rPr>
          <w:sz w:val="24"/>
          <w:szCs w:val="24"/>
          <w:lang w:val="vi-VN"/>
        </w:rPr>
        <w:t>D</w:t>
      </w:r>
      <w:proofErr w:type="spellStart"/>
      <w:r w:rsidR="009458D7">
        <w:rPr>
          <w:sz w:val="24"/>
          <w:szCs w:val="24"/>
        </w:rPr>
        <w:t>rainage</w:t>
      </w:r>
      <w:proofErr w:type="spellEnd"/>
      <w:r w:rsidR="009458D7">
        <w:rPr>
          <w:sz w:val="24"/>
          <w:szCs w:val="24"/>
        </w:rPr>
        <w:t xml:space="preserve"> in </w:t>
      </w:r>
      <w:r w:rsidR="009458D7">
        <w:rPr>
          <w:sz w:val="24"/>
          <w:szCs w:val="24"/>
          <w:lang w:val="vi-VN"/>
        </w:rPr>
        <w:t>C</w:t>
      </w:r>
      <w:proofErr w:type="spellStart"/>
      <w:r w:rsidR="009458D7">
        <w:rPr>
          <w:sz w:val="24"/>
          <w:szCs w:val="24"/>
        </w:rPr>
        <w:t>ombination</w:t>
      </w:r>
      <w:proofErr w:type="spellEnd"/>
      <w:r w:rsidR="009458D7">
        <w:rPr>
          <w:sz w:val="24"/>
          <w:szCs w:val="24"/>
        </w:rPr>
        <w:t xml:space="preserve"> with </w:t>
      </w:r>
      <w:r w:rsidR="009458D7">
        <w:rPr>
          <w:sz w:val="24"/>
          <w:szCs w:val="24"/>
          <w:lang w:val="vi-VN"/>
        </w:rPr>
        <w:t>I</w:t>
      </w:r>
      <w:proofErr w:type="spellStart"/>
      <w:r w:rsidR="009458D7">
        <w:rPr>
          <w:sz w:val="24"/>
          <w:szCs w:val="24"/>
        </w:rPr>
        <w:t>ntraventricular</w:t>
      </w:r>
      <w:proofErr w:type="spellEnd"/>
      <w:r w:rsidR="009458D7">
        <w:rPr>
          <w:sz w:val="24"/>
          <w:szCs w:val="24"/>
        </w:rPr>
        <w:t xml:space="preserve"> </w:t>
      </w:r>
      <w:r w:rsidR="009458D7">
        <w:rPr>
          <w:sz w:val="24"/>
          <w:szCs w:val="24"/>
          <w:lang w:val="vi-VN"/>
        </w:rPr>
        <w:t>F</w:t>
      </w:r>
      <w:proofErr w:type="spellStart"/>
      <w:r w:rsidR="00D75B6E" w:rsidRPr="00D75B6E">
        <w:rPr>
          <w:sz w:val="24"/>
          <w:szCs w:val="24"/>
        </w:rPr>
        <w:t>i</w:t>
      </w:r>
      <w:r w:rsidR="009458D7">
        <w:rPr>
          <w:sz w:val="24"/>
          <w:szCs w:val="24"/>
        </w:rPr>
        <w:t>brinolysis</w:t>
      </w:r>
      <w:proofErr w:type="spellEnd"/>
      <w:r w:rsidR="009458D7">
        <w:rPr>
          <w:sz w:val="24"/>
          <w:szCs w:val="24"/>
        </w:rPr>
        <w:t xml:space="preserve"> by </w:t>
      </w:r>
      <w:proofErr w:type="spellStart"/>
      <w:r w:rsidR="009458D7">
        <w:rPr>
          <w:sz w:val="24"/>
          <w:szCs w:val="24"/>
        </w:rPr>
        <w:t>Alteplase</w:t>
      </w:r>
      <w:proofErr w:type="spellEnd"/>
      <w:r w:rsidR="009458D7">
        <w:rPr>
          <w:sz w:val="24"/>
          <w:szCs w:val="24"/>
        </w:rPr>
        <w:t xml:space="preserve"> in the </w:t>
      </w:r>
      <w:r w:rsidR="009458D7">
        <w:rPr>
          <w:sz w:val="24"/>
          <w:szCs w:val="24"/>
          <w:lang w:val="vi-VN"/>
        </w:rPr>
        <w:t>T</w:t>
      </w:r>
      <w:proofErr w:type="spellStart"/>
      <w:r w:rsidR="009458D7">
        <w:rPr>
          <w:sz w:val="24"/>
          <w:szCs w:val="24"/>
        </w:rPr>
        <w:t>reatment</w:t>
      </w:r>
      <w:proofErr w:type="spellEnd"/>
      <w:r w:rsidR="009458D7">
        <w:rPr>
          <w:sz w:val="24"/>
          <w:szCs w:val="24"/>
        </w:rPr>
        <w:t xml:space="preserve"> of </w:t>
      </w:r>
      <w:r w:rsidR="009458D7">
        <w:rPr>
          <w:sz w:val="24"/>
          <w:szCs w:val="24"/>
          <w:lang w:val="vi-VN"/>
        </w:rPr>
        <w:t>I</w:t>
      </w:r>
      <w:proofErr w:type="spellStart"/>
      <w:r w:rsidR="009458D7">
        <w:rPr>
          <w:sz w:val="24"/>
          <w:szCs w:val="24"/>
        </w:rPr>
        <w:t>ntraventricular</w:t>
      </w:r>
      <w:proofErr w:type="spellEnd"/>
      <w:r w:rsidR="009458D7">
        <w:rPr>
          <w:sz w:val="24"/>
          <w:szCs w:val="24"/>
        </w:rPr>
        <w:t xml:space="preserve"> </w:t>
      </w:r>
      <w:r w:rsidR="009458D7">
        <w:rPr>
          <w:sz w:val="24"/>
          <w:szCs w:val="24"/>
          <w:lang w:val="vi-VN"/>
        </w:rPr>
        <w:t>H</w:t>
      </w:r>
      <w:proofErr w:type="spellStart"/>
      <w:r w:rsidR="00D75B6E" w:rsidRPr="00D75B6E">
        <w:rPr>
          <w:sz w:val="24"/>
          <w:szCs w:val="24"/>
        </w:rPr>
        <w:t>emorrhage</w:t>
      </w:r>
      <w:proofErr w:type="spellEnd"/>
      <w:r w:rsidR="009458D7">
        <w:rPr>
          <w:sz w:val="24"/>
          <w:szCs w:val="24"/>
          <w:lang w:val="vi-VN"/>
        </w:rPr>
        <w:t xml:space="preserve"> with Acute Hydrocephalus</w:t>
      </w:r>
      <w:r w:rsidR="00D75B6E">
        <w:rPr>
          <w:sz w:val="24"/>
          <w:szCs w:val="24"/>
          <w:lang w:val="vi-VN"/>
        </w:rPr>
        <w:t>”</w:t>
      </w:r>
    </w:p>
    <w:p w:rsidR="00713B74" w:rsidRDefault="00713B74" w:rsidP="00FE7FF1">
      <w:pPr>
        <w:jc w:val="both"/>
        <w:rPr>
          <w:sz w:val="24"/>
          <w:szCs w:val="24"/>
          <w:lang w:val="vi-VN"/>
        </w:rPr>
      </w:pPr>
      <w:r w:rsidRPr="00713B74">
        <w:rPr>
          <w:sz w:val="24"/>
          <w:szCs w:val="24"/>
          <w:lang w:val="vi-VN"/>
        </w:rPr>
        <w:t>Specialized code</w:t>
      </w:r>
      <w:r>
        <w:rPr>
          <w:sz w:val="24"/>
          <w:szCs w:val="24"/>
          <w:lang w:val="vi-VN"/>
        </w:rPr>
        <w:t xml:space="preserve">: </w:t>
      </w:r>
      <w:r w:rsidRPr="000C7F3C">
        <w:rPr>
          <w:sz w:val="24"/>
          <w:szCs w:val="24"/>
        </w:rPr>
        <w:t>62.72.01.22</w:t>
      </w:r>
      <w:r>
        <w:rPr>
          <w:sz w:val="24"/>
          <w:szCs w:val="24"/>
          <w:lang w:val="vi-VN"/>
        </w:rPr>
        <w:tab/>
      </w:r>
      <w:r w:rsidRPr="00713B74">
        <w:rPr>
          <w:sz w:val="24"/>
          <w:szCs w:val="24"/>
          <w:lang w:val="vi-VN"/>
        </w:rPr>
        <w:t>Specialization: Emergency and Critical care</w:t>
      </w:r>
    </w:p>
    <w:p w:rsidR="00CB722B" w:rsidRPr="00CB722B" w:rsidRDefault="00CB722B" w:rsidP="00CB722B">
      <w:pPr>
        <w:jc w:val="both"/>
        <w:rPr>
          <w:sz w:val="24"/>
          <w:szCs w:val="24"/>
          <w:lang w:val="vi-VN"/>
        </w:rPr>
      </w:pPr>
      <w:r w:rsidRPr="00D75B6E">
        <w:rPr>
          <w:sz w:val="24"/>
          <w:szCs w:val="24"/>
          <w:lang w:val="vi-VN"/>
        </w:rPr>
        <w:t>PhD candidate</w:t>
      </w:r>
      <w:r>
        <w:rPr>
          <w:sz w:val="24"/>
          <w:szCs w:val="24"/>
          <w:lang w:val="vi-VN"/>
        </w:rPr>
        <w:t>: Luong Quoc Chinh</w: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="009458D7">
        <w:rPr>
          <w:sz w:val="24"/>
          <w:szCs w:val="24"/>
          <w:lang w:val="vi-VN"/>
        </w:rPr>
        <w:t xml:space="preserve">the </w:t>
      </w:r>
      <w:r>
        <w:rPr>
          <w:sz w:val="24"/>
          <w:szCs w:val="24"/>
          <w:lang w:val="vi-VN"/>
        </w:rPr>
        <w:t>30</w:t>
      </w:r>
      <w:r w:rsidR="007066DC">
        <w:rPr>
          <w:sz w:val="24"/>
          <w:szCs w:val="24"/>
          <w:lang w:val="vi-VN"/>
        </w:rPr>
        <w:t>th</w:t>
      </w:r>
      <w:r w:rsidR="009458D7">
        <w:rPr>
          <w:sz w:val="24"/>
          <w:szCs w:val="24"/>
          <w:lang w:val="vi-VN"/>
        </w:rPr>
        <w:t xml:space="preserve"> course</w:t>
      </w:r>
    </w:p>
    <w:p w:rsidR="001524F1" w:rsidRDefault="00713B74" w:rsidP="001524F1">
      <w:pPr>
        <w:spacing w:after="0"/>
        <w:jc w:val="both"/>
        <w:rPr>
          <w:sz w:val="24"/>
          <w:szCs w:val="24"/>
          <w:lang w:val="vi-VN"/>
        </w:rPr>
      </w:pPr>
      <w:r w:rsidRPr="00713B74">
        <w:rPr>
          <w:sz w:val="24"/>
          <w:szCs w:val="24"/>
          <w:lang w:val="vi-VN"/>
        </w:rPr>
        <w:t>Science instructors</w:t>
      </w:r>
      <w:r>
        <w:rPr>
          <w:sz w:val="24"/>
          <w:szCs w:val="24"/>
          <w:lang w:val="vi-VN"/>
        </w:rPr>
        <w:t xml:space="preserve">: </w:t>
      </w:r>
      <w:r w:rsidR="001524F1">
        <w:rPr>
          <w:sz w:val="24"/>
          <w:szCs w:val="24"/>
          <w:lang w:val="vi-VN"/>
        </w:rPr>
        <w:tab/>
      </w:r>
      <w:r w:rsidR="00BF7D65">
        <w:rPr>
          <w:sz w:val="24"/>
          <w:szCs w:val="24"/>
          <w:lang w:val="vi-VN"/>
        </w:rPr>
        <w:t>(</w:t>
      </w:r>
      <w:r>
        <w:rPr>
          <w:sz w:val="24"/>
          <w:szCs w:val="24"/>
          <w:lang w:val="vi-VN"/>
        </w:rPr>
        <w:t xml:space="preserve">1) </w:t>
      </w:r>
      <w:r w:rsidR="00175219" w:rsidRPr="00175219">
        <w:rPr>
          <w:sz w:val="24"/>
          <w:szCs w:val="24"/>
          <w:lang w:val="vi-VN"/>
        </w:rPr>
        <w:t xml:space="preserve">Assoc. </w:t>
      </w:r>
      <w:r>
        <w:rPr>
          <w:sz w:val="24"/>
          <w:szCs w:val="24"/>
          <w:lang w:val="vi-VN"/>
        </w:rPr>
        <w:t>Prof. Nguyen Van Lieu, MD.</w:t>
      </w:r>
      <w:r w:rsidR="001524F1">
        <w:rPr>
          <w:sz w:val="24"/>
          <w:szCs w:val="24"/>
          <w:lang w:val="vi-VN"/>
        </w:rPr>
        <w:t>, PhD.</w:t>
      </w:r>
    </w:p>
    <w:p w:rsidR="00713B74" w:rsidRDefault="00BF7D65" w:rsidP="001524F1">
      <w:pPr>
        <w:ind w:left="1440"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="00713B74">
        <w:rPr>
          <w:sz w:val="24"/>
          <w:szCs w:val="24"/>
          <w:lang w:val="vi-VN"/>
        </w:rPr>
        <w:t>2</w:t>
      </w:r>
      <w:r>
        <w:rPr>
          <w:sz w:val="24"/>
          <w:szCs w:val="24"/>
          <w:lang w:val="vi-VN"/>
        </w:rPr>
        <w:t>)</w:t>
      </w:r>
      <w:r w:rsidR="00713B74">
        <w:rPr>
          <w:sz w:val="24"/>
          <w:szCs w:val="24"/>
          <w:lang w:val="vi-VN"/>
        </w:rPr>
        <w:t xml:space="preserve"> </w:t>
      </w:r>
      <w:r w:rsidR="00175219" w:rsidRPr="00175219">
        <w:rPr>
          <w:sz w:val="24"/>
          <w:szCs w:val="24"/>
          <w:lang w:val="vi-VN"/>
        </w:rPr>
        <w:t xml:space="preserve">Assoc. </w:t>
      </w:r>
      <w:r w:rsidR="00713B74">
        <w:rPr>
          <w:sz w:val="24"/>
          <w:szCs w:val="24"/>
          <w:lang w:val="vi-VN"/>
        </w:rPr>
        <w:t>Prof. Be Hong Thu, MD., PhD.</w:t>
      </w:r>
    </w:p>
    <w:p w:rsidR="00713B74" w:rsidRDefault="00713B74" w:rsidP="00FE7FF1">
      <w:pPr>
        <w:jc w:val="both"/>
        <w:rPr>
          <w:sz w:val="24"/>
          <w:szCs w:val="24"/>
          <w:lang w:val="vi-VN"/>
        </w:rPr>
      </w:pPr>
      <w:r w:rsidRPr="00713B74">
        <w:rPr>
          <w:sz w:val="24"/>
          <w:szCs w:val="24"/>
          <w:lang w:val="vi-VN"/>
        </w:rPr>
        <w:t>Training facility</w:t>
      </w:r>
      <w:r>
        <w:rPr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ab/>
        <w:t>Hanoi Medical University</w:t>
      </w:r>
    </w:p>
    <w:p w:rsidR="00713B74" w:rsidRDefault="00713B74" w:rsidP="00FE7FF1">
      <w:pPr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Doctoral dissertation’s new conclusions:</w:t>
      </w:r>
    </w:p>
    <w:p w:rsidR="00463AC0" w:rsidRPr="00F83A3F" w:rsidRDefault="00D75B6E" w:rsidP="00FE7FF1">
      <w:pPr>
        <w:jc w:val="both"/>
        <w:rPr>
          <w:sz w:val="24"/>
          <w:szCs w:val="24"/>
          <w:lang w:val="vi-VN"/>
        </w:rPr>
      </w:pPr>
      <w:r w:rsidRPr="00D75B6E">
        <w:rPr>
          <w:sz w:val="24"/>
          <w:szCs w:val="24"/>
        </w:rPr>
        <w:t xml:space="preserve">Study on 80 patients admitted to the Emergency Department of Bach Mai Hospital due to intraventricular hemorrhage with acute hydrocephalus who were undergone </w:t>
      </w:r>
      <w:proofErr w:type="spellStart"/>
      <w:r w:rsidRPr="00D75B6E">
        <w:rPr>
          <w:sz w:val="24"/>
          <w:szCs w:val="24"/>
        </w:rPr>
        <w:t>ventriculostomy</w:t>
      </w:r>
      <w:proofErr w:type="spellEnd"/>
      <w:r w:rsidRPr="00D75B6E">
        <w:rPr>
          <w:sz w:val="24"/>
          <w:szCs w:val="24"/>
        </w:rPr>
        <w:t xml:space="preserve"> to drain CSF externally from 11/2011 to 12/2014 was aimed to evaluate the effectiveness of external intraventricular drainage (EVD) in combination with intraventricular fibrinolysis (IVF) by </w:t>
      </w:r>
      <w:proofErr w:type="spellStart"/>
      <w:r w:rsidRPr="00D75B6E">
        <w:rPr>
          <w:sz w:val="24"/>
          <w:szCs w:val="24"/>
        </w:rPr>
        <w:t>Alteplase</w:t>
      </w:r>
      <w:proofErr w:type="spellEnd"/>
      <w:r w:rsidRPr="00D75B6E">
        <w:rPr>
          <w:sz w:val="24"/>
          <w:szCs w:val="24"/>
        </w:rPr>
        <w:t xml:space="preserve"> in the treatment of intraventricular hemorrhage with acute hydrocephalus. Patients were selected in two groups: EVD without IVF (control, n=45) and EVD with IVF</w:t>
      </w:r>
      <w:r w:rsidR="00D66A22">
        <w:rPr>
          <w:sz w:val="24"/>
          <w:szCs w:val="24"/>
        </w:rPr>
        <w:t xml:space="preserve"> </w:t>
      </w:r>
      <w:r w:rsidR="00D66A22" w:rsidRPr="00D66A22">
        <w:rPr>
          <w:sz w:val="24"/>
          <w:szCs w:val="24"/>
        </w:rPr>
        <w:t xml:space="preserve">by 1 mg </w:t>
      </w:r>
      <w:proofErr w:type="spellStart"/>
      <w:r w:rsidR="00D66A22" w:rsidRPr="00D66A22">
        <w:rPr>
          <w:sz w:val="24"/>
          <w:szCs w:val="24"/>
        </w:rPr>
        <w:t>Alteplase</w:t>
      </w:r>
      <w:proofErr w:type="spellEnd"/>
      <w:r w:rsidR="00D66A22" w:rsidRPr="00D66A22">
        <w:rPr>
          <w:sz w:val="24"/>
          <w:szCs w:val="24"/>
        </w:rPr>
        <w:t xml:space="preserve"> every 8 hours</w:t>
      </w:r>
      <w:r w:rsidR="00D66A22">
        <w:rPr>
          <w:sz w:val="24"/>
          <w:szCs w:val="24"/>
        </w:rPr>
        <w:t xml:space="preserve"> </w:t>
      </w:r>
      <w:r w:rsidRPr="00D75B6E">
        <w:rPr>
          <w:sz w:val="24"/>
          <w:szCs w:val="24"/>
        </w:rPr>
        <w:t xml:space="preserve">(interventional group, n=35). </w:t>
      </w:r>
      <w:r w:rsidR="00CF0146" w:rsidRPr="00CF0146">
        <w:rPr>
          <w:b/>
          <w:sz w:val="24"/>
          <w:szCs w:val="24"/>
          <w:lang w:val="vi-VN"/>
        </w:rPr>
        <w:t>Results</w:t>
      </w:r>
      <w:r w:rsidR="00CF0146">
        <w:rPr>
          <w:sz w:val="24"/>
          <w:szCs w:val="24"/>
          <w:lang w:val="vi-VN"/>
        </w:rPr>
        <w:t xml:space="preserve">: </w:t>
      </w:r>
      <w:r w:rsidRPr="00D75B6E">
        <w:rPr>
          <w:sz w:val="24"/>
          <w:szCs w:val="24"/>
        </w:rPr>
        <w:t>A good result (</w:t>
      </w:r>
      <w:proofErr w:type="spellStart"/>
      <w:r w:rsidRPr="00D75B6E">
        <w:rPr>
          <w:sz w:val="24"/>
          <w:szCs w:val="24"/>
        </w:rPr>
        <w:t>mRS</w:t>
      </w:r>
      <w:proofErr w:type="spellEnd"/>
      <w:r w:rsidRPr="00D75B6E">
        <w:rPr>
          <w:sz w:val="24"/>
          <w:szCs w:val="24"/>
        </w:rPr>
        <w:t xml:space="preserve"> = 0 - 3) at 1 month in the control group was (6.7%) lower significantly than that in the interventional group (28.6%) (p &lt; 0.05); and the good results (GOS: = 3 - 5) also improved significantly in the interventional group at 1 month (control: 24.4%; interventional group: 74.3%; p &lt; 0.01) and at 3 months (control: 42.3%; interventional group: 90.3%; p &lt; 0.01). Mortality rates in the control group were higher significantly than that in the interventional group at 1 month (42% and 11.4%, respectively; p &lt; 0.01) and 3 months (62.2% and 20%; respectively, p &lt; 0.01). There was no difference in complication between</w:t>
      </w:r>
      <w:r w:rsidR="0000619B">
        <w:rPr>
          <w:sz w:val="24"/>
          <w:szCs w:val="24"/>
        </w:rPr>
        <w:t xml:space="preserve"> two groups in intracerebral </w:t>
      </w:r>
      <w:proofErr w:type="spellStart"/>
      <w:r w:rsidR="0000619B">
        <w:rPr>
          <w:sz w:val="24"/>
          <w:szCs w:val="24"/>
        </w:rPr>
        <w:t>re</w:t>
      </w:r>
      <w:r w:rsidRPr="00D75B6E">
        <w:rPr>
          <w:sz w:val="24"/>
          <w:szCs w:val="24"/>
        </w:rPr>
        <w:t>bleeding</w:t>
      </w:r>
      <w:proofErr w:type="spellEnd"/>
      <w:r w:rsidRPr="00D75B6E">
        <w:rPr>
          <w:sz w:val="24"/>
          <w:szCs w:val="24"/>
        </w:rPr>
        <w:t xml:space="preserve"> (control: 11,1%; interventional group: 5,7%, p &gt; 0.05), catheter-induced hemorrhage (control: 2,2%; interventional group: 5,7%, p &gt; 0.05), catheter occlusion (control : 17,8%; interventional group: 5,7%, p &gt; 0.05), </w:t>
      </w:r>
      <w:proofErr w:type="spellStart"/>
      <w:r w:rsidRPr="00D75B6E">
        <w:rPr>
          <w:sz w:val="24"/>
          <w:szCs w:val="24"/>
        </w:rPr>
        <w:t>ventriculitis</w:t>
      </w:r>
      <w:proofErr w:type="spellEnd"/>
      <w:r w:rsidRPr="00D75B6E">
        <w:rPr>
          <w:sz w:val="24"/>
          <w:szCs w:val="24"/>
        </w:rPr>
        <w:t xml:space="preserve"> (control: 8,9%; interventional group: 8,6%, p &gt; 0.05) chronic hydrocephalus (control: 0%; interventional group: 8,6%, p &gt; 0.05). </w:t>
      </w:r>
      <w:r w:rsidR="00CF0146" w:rsidRPr="00CF0146">
        <w:rPr>
          <w:b/>
          <w:sz w:val="24"/>
          <w:szCs w:val="24"/>
          <w:lang w:val="vi-VN"/>
        </w:rPr>
        <w:t>Conclusions</w:t>
      </w:r>
      <w:r w:rsidR="00CF0146">
        <w:rPr>
          <w:sz w:val="24"/>
          <w:szCs w:val="24"/>
          <w:lang w:val="vi-VN"/>
        </w:rPr>
        <w:t>:</w:t>
      </w:r>
      <w:r w:rsidR="00CF0146" w:rsidRPr="00D75B6E">
        <w:rPr>
          <w:sz w:val="24"/>
          <w:szCs w:val="24"/>
        </w:rPr>
        <w:t xml:space="preserve"> </w:t>
      </w:r>
      <w:r w:rsidRPr="00D75B6E">
        <w:rPr>
          <w:sz w:val="24"/>
          <w:szCs w:val="24"/>
        </w:rPr>
        <w:t xml:space="preserve">Our results showed that external intraventricular drainage in combination with intraventricular fibrinolysis by </w:t>
      </w:r>
      <w:proofErr w:type="spellStart"/>
      <w:r w:rsidRPr="00D75B6E">
        <w:rPr>
          <w:sz w:val="24"/>
          <w:szCs w:val="24"/>
        </w:rPr>
        <w:t>Alteplase</w:t>
      </w:r>
      <w:proofErr w:type="spellEnd"/>
      <w:r w:rsidRPr="00D75B6E">
        <w:rPr>
          <w:sz w:val="24"/>
          <w:szCs w:val="24"/>
        </w:rPr>
        <w:t xml:space="preserve"> in the treatment of intraventricular hemorrhage</w:t>
      </w:r>
      <w:r w:rsidR="000F7F82">
        <w:rPr>
          <w:sz w:val="24"/>
          <w:szCs w:val="24"/>
          <w:lang w:val="vi-VN"/>
        </w:rPr>
        <w:t xml:space="preserve"> with acute hydrocephalus</w:t>
      </w:r>
      <w:r w:rsidRPr="00D75B6E">
        <w:rPr>
          <w:sz w:val="24"/>
          <w:szCs w:val="24"/>
        </w:rPr>
        <w:t xml:space="preserve"> improved significantly </w:t>
      </w:r>
      <w:r w:rsidR="00F83A3F">
        <w:rPr>
          <w:sz w:val="24"/>
          <w:szCs w:val="24"/>
        </w:rPr>
        <w:t xml:space="preserve">outcomes and mortality rates as well </w:t>
      </w:r>
      <w:r w:rsidR="00F83A3F">
        <w:rPr>
          <w:sz w:val="24"/>
          <w:szCs w:val="24"/>
          <w:lang w:val="vi-VN"/>
        </w:rPr>
        <w:t xml:space="preserve">had an </w:t>
      </w:r>
      <w:r w:rsidR="00F83A3F" w:rsidRPr="00F83A3F">
        <w:rPr>
          <w:sz w:val="24"/>
          <w:szCs w:val="24"/>
        </w:rPr>
        <w:t>acceptable safety profile compared to control</w:t>
      </w:r>
      <w:r w:rsidR="00F83A3F">
        <w:rPr>
          <w:sz w:val="24"/>
          <w:szCs w:val="24"/>
          <w:lang w:val="vi-VN"/>
        </w:rPr>
        <w:t xml:space="preserve"> group.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713B74" w:rsidRPr="00713B74" w:rsidTr="00FE7FF1">
        <w:trPr>
          <w:jc w:val="center"/>
        </w:trPr>
        <w:tc>
          <w:tcPr>
            <w:tcW w:w="4788" w:type="dxa"/>
          </w:tcPr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13B74">
              <w:rPr>
                <w:b/>
                <w:sz w:val="24"/>
                <w:szCs w:val="24"/>
                <w:lang w:val="vi-VN"/>
              </w:rPr>
              <w:t>SCIENCE INTRUCTOR</w:t>
            </w: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175219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175219">
              <w:rPr>
                <w:b/>
                <w:sz w:val="24"/>
                <w:szCs w:val="24"/>
                <w:lang w:val="vi-VN"/>
              </w:rPr>
              <w:t xml:space="preserve">Assoc. </w:t>
            </w:r>
            <w:r w:rsidR="00713B74" w:rsidRPr="00713B74">
              <w:rPr>
                <w:b/>
                <w:sz w:val="24"/>
                <w:szCs w:val="24"/>
                <w:lang w:val="vi-VN"/>
              </w:rPr>
              <w:t>Prof. Nguyen Van Lieu</w:t>
            </w:r>
          </w:p>
        </w:tc>
        <w:tc>
          <w:tcPr>
            <w:tcW w:w="4788" w:type="dxa"/>
          </w:tcPr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13B74">
              <w:rPr>
                <w:b/>
                <w:sz w:val="24"/>
                <w:szCs w:val="24"/>
                <w:lang w:val="vi-VN"/>
              </w:rPr>
              <w:t>PHD CANDIDATE</w:t>
            </w: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713B74" w:rsidRPr="00713B74" w:rsidRDefault="00713B74" w:rsidP="00FE7FF1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713B74">
              <w:rPr>
                <w:b/>
                <w:sz w:val="24"/>
                <w:szCs w:val="24"/>
                <w:lang w:val="vi-VN"/>
              </w:rPr>
              <w:t>Luong Quoc Chinh</w:t>
            </w:r>
          </w:p>
        </w:tc>
      </w:tr>
    </w:tbl>
    <w:p w:rsidR="00713B74" w:rsidRPr="00713B74" w:rsidRDefault="00713B74" w:rsidP="00FE7FF1">
      <w:pPr>
        <w:jc w:val="both"/>
        <w:rPr>
          <w:sz w:val="24"/>
          <w:szCs w:val="24"/>
          <w:lang w:val="vi-VN"/>
        </w:rPr>
      </w:pPr>
    </w:p>
    <w:sectPr w:rsidR="00713B74" w:rsidRPr="00713B74" w:rsidSect="00FE3AD9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6E"/>
    <w:rsid w:val="0000619B"/>
    <w:rsid w:val="000F7F82"/>
    <w:rsid w:val="001524F1"/>
    <w:rsid w:val="00175219"/>
    <w:rsid w:val="00463AC0"/>
    <w:rsid w:val="00614388"/>
    <w:rsid w:val="007066DC"/>
    <w:rsid w:val="00713B74"/>
    <w:rsid w:val="009458D7"/>
    <w:rsid w:val="00BF7D65"/>
    <w:rsid w:val="00CB722B"/>
    <w:rsid w:val="00CF0146"/>
    <w:rsid w:val="00D66A22"/>
    <w:rsid w:val="00D75B6E"/>
    <w:rsid w:val="00DA26E5"/>
    <w:rsid w:val="00F83A3F"/>
    <w:rsid w:val="00FE3AD9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Quoc Chinh</dc:creator>
  <cp:lastModifiedBy>Luong Quoc Chinh</cp:lastModifiedBy>
  <cp:revision>21</cp:revision>
  <cp:lastPrinted>2017-04-10T08:33:00Z</cp:lastPrinted>
  <dcterms:created xsi:type="dcterms:W3CDTF">2016-11-06T03:22:00Z</dcterms:created>
  <dcterms:modified xsi:type="dcterms:W3CDTF">2017-04-10T08:33:00Z</dcterms:modified>
</cp:coreProperties>
</file>